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3E50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October 16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8D509A">
        <w:t>ELIB 104</w:t>
      </w:r>
      <w:r>
        <w:t xml:space="preserve"> (Juneau) ● Room 110 (Sitka) ● P</w:t>
      </w:r>
      <w:r w:rsidR="007816FC">
        <w:t>103</w:t>
      </w:r>
      <w:r>
        <w:t xml:space="preserve"> (Ketchikan)</w:t>
      </w:r>
    </w:p>
    <w:p w:rsidR="000D4B44" w:rsidRDefault="000D4B44" w:rsidP="00781794">
      <w:r>
        <w:t>(Staff Council meeting will take place via video)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A44997">
        <w:rPr>
          <w:b/>
        </w:rPr>
        <w:t>August</w:t>
      </w:r>
      <w:r>
        <w:rPr>
          <w:b/>
        </w:rPr>
        <w:t xml:space="preserve"> and September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3E5001" w:rsidRPr="003E5001">
        <w:rPr>
          <w:b/>
        </w:rPr>
        <w:t>Oct 15</w:t>
      </w:r>
      <w:r w:rsidR="00A44997" w:rsidRPr="003E5001">
        <w:rPr>
          <w:b/>
        </w:rPr>
        <w:t xml:space="preserve"> 2012-see </w:t>
      </w:r>
      <w:r w:rsidR="00BB256F">
        <w:rPr>
          <w:b/>
        </w:rPr>
        <w:t xml:space="preserve">agenda &amp; </w:t>
      </w:r>
      <w:bookmarkStart w:id="0" w:name="_GoBack"/>
      <w:bookmarkEnd w:id="0"/>
      <w:r w:rsidR="006E1CCB">
        <w:rPr>
          <w:b/>
        </w:rPr>
        <w:t>attachment AASCU Fed Policy Update 10/15/12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3E5001">
        <w:rPr>
          <w:b/>
        </w:rPr>
        <w:t>Oct 9</w:t>
      </w:r>
      <w:r w:rsidR="00A44997">
        <w:rPr>
          <w:b/>
        </w:rPr>
        <w:t xml:space="preserve"> 2012-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(did not meet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BF00C3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  <w:r w:rsidR="00554109">
        <w:rPr>
          <w:b/>
        </w:rPr>
        <w:t xml:space="preserve"> </w:t>
      </w:r>
    </w:p>
    <w:tbl>
      <w:tblPr>
        <w:tblW w:w="11628" w:type="dxa"/>
        <w:tblInd w:w="1440" w:type="dxa"/>
        <w:tblLook w:val="04A0" w:firstRow="1" w:lastRow="0" w:firstColumn="1" w:lastColumn="0" w:noHBand="0" w:noVBand="1"/>
      </w:tblPr>
      <w:tblGrid>
        <w:gridCol w:w="5958"/>
        <w:gridCol w:w="5670"/>
      </w:tblGrid>
      <w:tr w:rsidR="00554109" w:rsidRPr="00554109" w:rsidTr="003A6219">
        <w:tc>
          <w:tcPr>
            <w:tcW w:w="5958" w:type="dxa"/>
          </w:tcPr>
          <w:p w:rsidR="00554109" w:rsidRPr="00554109" w:rsidRDefault="003A6219" w:rsidP="003A6219">
            <w:r>
              <w:rPr>
                <w:b/>
              </w:rPr>
              <w:t xml:space="preserve">a.  </w:t>
            </w:r>
            <w:r w:rsidR="00FF5219">
              <w:t xml:space="preserve">Staff </w:t>
            </w:r>
            <w:r w:rsidR="003E5001">
              <w:t>Trng &amp; Appreciation</w:t>
            </w:r>
            <w:r w:rsidR="00A44997">
              <w:t xml:space="preserve"> </w:t>
            </w:r>
            <w:r w:rsidR="00483B6A">
              <w:t>Committee:  Dayna, Marianne, JJ, and Kim</w:t>
            </w:r>
          </w:p>
        </w:tc>
        <w:tc>
          <w:tcPr>
            <w:tcW w:w="5670" w:type="dxa"/>
          </w:tcPr>
          <w:p w:rsidR="00554109" w:rsidRPr="00554109" w:rsidRDefault="00483B6A" w:rsidP="003E5001">
            <w:r>
              <w:t>Next Meeting Date:</w:t>
            </w:r>
            <w:r w:rsidR="00A44997">
              <w:t xml:space="preserve"> </w:t>
            </w:r>
            <w:r w:rsidR="003E5001">
              <w:t>Nov 1</w:t>
            </w:r>
          </w:p>
        </w:tc>
      </w:tr>
      <w:tr w:rsidR="00554109" w:rsidRPr="00554109" w:rsidTr="00051894">
        <w:tc>
          <w:tcPr>
            <w:tcW w:w="5958" w:type="dxa"/>
          </w:tcPr>
          <w:p w:rsidR="00554109" w:rsidRPr="00554109" w:rsidRDefault="003A6219" w:rsidP="003A6219">
            <w:r>
              <w:t xml:space="preserve">b. </w:t>
            </w:r>
            <w:r w:rsidR="00554109" w:rsidRPr="00554109">
              <w:t>Healthcare:</w:t>
            </w:r>
            <w:r w:rsidR="003C2EA9">
              <w:t xml:space="preserve">  Elizabeth</w:t>
            </w:r>
            <w:r w:rsidR="00051894">
              <w:t xml:space="preserve"> Williams</w:t>
            </w:r>
            <w:r w:rsidR="003E5001">
              <w:t xml:space="preserve"> and Gwenna Richardson</w:t>
            </w:r>
          </w:p>
        </w:tc>
        <w:tc>
          <w:tcPr>
            <w:tcW w:w="5670" w:type="dxa"/>
          </w:tcPr>
          <w:p w:rsidR="00554109" w:rsidRPr="00554109" w:rsidRDefault="00554109" w:rsidP="003E5001">
            <w:r w:rsidRPr="00554109">
              <w:t>Next Meeting Date:</w:t>
            </w:r>
            <w:r w:rsidR="00A44997">
              <w:t xml:space="preserve"> </w:t>
            </w:r>
            <w:r w:rsidR="003E5001">
              <w:t>Oct 23</w:t>
            </w:r>
          </w:p>
        </w:tc>
      </w:tr>
      <w:tr w:rsidR="00554109" w:rsidRPr="003B32CE" w:rsidTr="00051894">
        <w:tc>
          <w:tcPr>
            <w:tcW w:w="5958" w:type="dxa"/>
          </w:tcPr>
          <w:p w:rsidR="00554109" w:rsidRPr="003B32CE" w:rsidRDefault="00554109" w:rsidP="003E5001">
            <w:pPr>
              <w:rPr>
                <w:b/>
              </w:rPr>
            </w:pPr>
          </w:p>
        </w:tc>
        <w:tc>
          <w:tcPr>
            <w:tcW w:w="5670" w:type="dxa"/>
          </w:tcPr>
          <w:p w:rsidR="00554109" w:rsidRPr="00554109" w:rsidRDefault="00554109" w:rsidP="00554109"/>
        </w:tc>
      </w:tr>
      <w:tr w:rsidR="00554109" w:rsidRPr="003B32CE" w:rsidTr="00051894">
        <w:tc>
          <w:tcPr>
            <w:tcW w:w="5958" w:type="dxa"/>
          </w:tcPr>
          <w:p w:rsidR="00554109" w:rsidRPr="003B32CE" w:rsidRDefault="00554109" w:rsidP="00FF5219">
            <w:pPr>
              <w:rPr>
                <w:b/>
              </w:rPr>
            </w:pPr>
          </w:p>
        </w:tc>
        <w:tc>
          <w:tcPr>
            <w:tcW w:w="5670" w:type="dxa"/>
          </w:tcPr>
          <w:p w:rsidR="00554109" w:rsidRPr="00554109" w:rsidRDefault="00554109" w:rsidP="00554109"/>
        </w:tc>
      </w:tr>
    </w:tbl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r>
        <w:t xml:space="preserve">a. </w:t>
      </w:r>
      <w:r w:rsidR="007C3E2A"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834DB8" w:rsidRDefault="003A6219" w:rsidP="003A6219">
      <w:pPr>
        <w:ind w:left="180"/>
        <w:rPr>
          <w:b/>
        </w:rPr>
      </w:pPr>
      <w:r>
        <w:rPr>
          <w:b/>
        </w:rPr>
        <w:t xml:space="preserve">a. </w:t>
      </w:r>
      <w:r w:rsidR="003E5001">
        <w:rPr>
          <w:b/>
        </w:rPr>
        <w:t>Date(s) for February Retreat</w:t>
      </w:r>
    </w:p>
    <w:p w:rsidR="00A44997" w:rsidRDefault="003A6219" w:rsidP="003A6219">
      <w:pPr>
        <w:ind w:left="180"/>
        <w:rPr>
          <w:b/>
        </w:rPr>
      </w:pPr>
      <w:r>
        <w:rPr>
          <w:b/>
        </w:rPr>
        <w:t xml:space="preserve">b. </w:t>
      </w:r>
      <w:r w:rsidR="003E5001">
        <w:rPr>
          <w:b/>
        </w:rPr>
        <w:t>Anniversary Card memento</w:t>
      </w:r>
    </w:p>
    <w:p w:rsidR="003E5001" w:rsidRDefault="003A6219" w:rsidP="003A6219">
      <w:pPr>
        <w:ind w:left="180"/>
        <w:rPr>
          <w:b/>
        </w:rPr>
      </w:pPr>
      <w:r>
        <w:rPr>
          <w:b/>
        </w:rPr>
        <w:t xml:space="preserve">c. </w:t>
      </w:r>
      <w:r w:rsidR="00A44997">
        <w:rPr>
          <w:b/>
        </w:rPr>
        <w:t>Staff Alliance Survey</w:t>
      </w:r>
      <w:r w:rsidR="003E5001">
        <w:rPr>
          <w:b/>
        </w:rPr>
        <w:t>/blog</w:t>
      </w:r>
      <w:r w:rsidR="005C303D">
        <w:rPr>
          <w:b/>
        </w:rPr>
        <w:t xml:space="preserve"> (</w:t>
      </w:r>
      <w:r w:rsidR="005C303D" w:rsidRPr="005C303D">
        <w:t>http://uastaffalliance.wordpress.com/</w:t>
      </w:r>
      <w:r w:rsidR="005C303D">
        <w:rPr>
          <w:b/>
        </w:rPr>
        <w:t>)</w:t>
      </w:r>
    </w:p>
    <w:p w:rsidR="007C7469" w:rsidRDefault="003A6219" w:rsidP="003A6219">
      <w:pPr>
        <w:ind w:left="180"/>
        <w:rPr>
          <w:b/>
        </w:rPr>
      </w:pPr>
      <w:r>
        <w:rPr>
          <w:b/>
        </w:rPr>
        <w:t xml:space="preserve">d. </w:t>
      </w:r>
      <w:r w:rsidR="003E5001">
        <w:rPr>
          <w:b/>
        </w:rPr>
        <w:t>HCTF Final Report</w:t>
      </w:r>
    </w:p>
    <w:p w:rsidR="007A4F38" w:rsidRPr="007A4F38" w:rsidRDefault="007A4F38" w:rsidP="007A4F38"/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>
        <w:rPr>
          <w:b/>
        </w:rPr>
        <w:t>November 6-7</w:t>
      </w:r>
      <w:r w:rsidR="002D74FA">
        <w:rPr>
          <w:b/>
        </w:rPr>
        <w:t>, 2012</w:t>
      </w:r>
      <w:r>
        <w:rPr>
          <w:b/>
        </w:rPr>
        <w:t xml:space="preserve"> Retreat in Ketchikan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454B84" w:rsidP="0057708F">
      <w:pPr>
        <w:numPr>
          <w:ilvl w:val="0"/>
          <w:numId w:val="10"/>
        </w:numPr>
      </w:pPr>
      <w:r>
        <w:t>Staff Alliance M</w:t>
      </w:r>
      <w:r w:rsidR="00721BFF">
        <w:t>ee</w:t>
      </w:r>
      <w:r>
        <w:t>t</w:t>
      </w:r>
      <w:r w:rsidR="00721BFF">
        <w:t>in</w:t>
      </w:r>
      <w:r>
        <w:t xml:space="preserve">g Agenda </w:t>
      </w:r>
    </w:p>
    <w:p w:rsidR="003436FD" w:rsidRDefault="003436FD" w:rsidP="003436FD">
      <w:pPr>
        <w:numPr>
          <w:ilvl w:val="0"/>
          <w:numId w:val="10"/>
        </w:numPr>
      </w:pPr>
      <w:r>
        <w:t xml:space="preserve">2012 </w:t>
      </w:r>
      <w:r w:rsidR="00A44997">
        <w:t>August</w:t>
      </w:r>
      <w:r w:rsidR="003E5001">
        <w:t xml:space="preserve"> &amp; September</w:t>
      </w:r>
      <w:r w:rsidR="00A44997">
        <w:t xml:space="preserve"> </w:t>
      </w:r>
      <w:r w:rsidR="004B040C">
        <w:t>Minutes Draft</w:t>
      </w:r>
    </w:p>
    <w:p w:rsidR="00483B6A" w:rsidRDefault="00A44997" w:rsidP="003E5001">
      <w:pPr>
        <w:numPr>
          <w:ilvl w:val="0"/>
          <w:numId w:val="10"/>
        </w:numPr>
      </w:pPr>
      <w:r>
        <w:t xml:space="preserve"> </w:t>
      </w:r>
      <w:hyperlink r:id="rId9" w:history="1">
        <w:r w:rsidR="003E5001" w:rsidRPr="00AC6CEB">
          <w:rPr>
            <w:rStyle w:val="Hyperlink"/>
          </w:rPr>
          <w:t>http://www.positivepromotions.com/product.aspx?p=SP-216E</w:t>
        </w:r>
      </w:hyperlink>
    </w:p>
    <w:p w:rsidR="003E5001" w:rsidRDefault="00BB256F" w:rsidP="003E5001">
      <w:pPr>
        <w:numPr>
          <w:ilvl w:val="0"/>
          <w:numId w:val="10"/>
        </w:numPr>
      </w:pPr>
      <w:hyperlink r:id="rId10" w:history="1">
        <w:r w:rsidR="003E5001" w:rsidRPr="00AC6CEB">
          <w:rPr>
            <w:rStyle w:val="Hyperlink"/>
          </w:rPr>
          <w:t>http://www.positivepromotions.com/product.aspx?p=PNP-164</w:t>
        </w:r>
      </w:hyperlink>
    </w:p>
    <w:p w:rsidR="003E5001" w:rsidRDefault="003E5001" w:rsidP="003E5001">
      <w:pPr>
        <w:numPr>
          <w:ilvl w:val="0"/>
          <w:numId w:val="10"/>
        </w:numPr>
      </w:pPr>
      <w:r>
        <w:t>JHCC Notes from 9/20/12</w:t>
      </w:r>
    </w:p>
    <w:p w:rsidR="00254004" w:rsidRDefault="00A44997" w:rsidP="00254004">
      <w:pPr>
        <w:numPr>
          <w:ilvl w:val="0"/>
          <w:numId w:val="10"/>
        </w:numPr>
      </w:pPr>
      <w:r>
        <w:t xml:space="preserve">SHCC Notes from </w:t>
      </w:r>
      <w:r w:rsidR="003E5001">
        <w:t>9</w:t>
      </w:r>
      <w:r>
        <w:t>/</w:t>
      </w:r>
      <w:r w:rsidR="003E5001">
        <w:t>25</w:t>
      </w:r>
      <w:r>
        <w:t xml:space="preserve">/12 </w:t>
      </w:r>
    </w:p>
    <w:p w:rsidR="003E5001" w:rsidRDefault="003E5001" w:rsidP="00254004">
      <w:pPr>
        <w:numPr>
          <w:ilvl w:val="0"/>
          <w:numId w:val="10"/>
        </w:numPr>
      </w:pPr>
      <w:r>
        <w:t>Special SHCC mtg 10/8/12</w:t>
      </w:r>
    </w:p>
    <w:p w:rsidR="003E5001" w:rsidRDefault="003E5001" w:rsidP="00254004">
      <w:pPr>
        <w:numPr>
          <w:ilvl w:val="0"/>
          <w:numId w:val="10"/>
        </w:numPr>
      </w:pPr>
      <w:r>
        <w:t>HCTF Final Report</w:t>
      </w:r>
    </w:p>
    <w:p w:rsidR="006E1CCB" w:rsidRDefault="006E1CCB" w:rsidP="00254004">
      <w:pPr>
        <w:numPr>
          <w:ilvl w:val="0"/>
          <w:numId w:val="10"/>
        </w:numPr>
      </w:pPr>
      <w:r>
        <w:t>AASCU Federal Policy Update 10/15/12</w:t>
      </w:r>
    </w:p>
    <w:sectPr w:rsidR="006E1CCB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01" w:rsidRDefault="003E5001" w:rsidP="008171AE">
      <w:r>
        <w:separator/>
      </w:r>
    </w:p>
  </w:endnote>
  <w:endnote w:type="continuationSeparator" w:id="0">
    <w:p w:rsidR="003E5001" w:rsidRDefault="003E5001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01" w:rsidRDefault="003E5001" w:rsidP="008171AE">
      <w:r>
        <w:separator/>
      </w:r>
    </w:p>
  </w:footnote>
  <w:footnote w:type="continuationSeparator" w:id="0">
    <w:p w:rsidR="003E5001" w:rsidRDefault="003E5001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94D79"/>
    <w:rsid w:val="001A0A8A"/>
    <w:rsid w:val="001B1E4F"/>
    <w:rsid w:val="001B58E5"/>
    <w:rsid w:val="001D1DEF"/>
    <w:rsid w:val="001E4C62"/>
    <w:rsid w:val="00215D80"/>
    <w:rsid w:val="00220001"/>
    <w:rsid w:val="00253BB3"/>
    <w:rsid w:val="00254004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6A2"/>
    <w:rsid w:val="003A36AB"/>
    <w:rsid w:val="003A6219"/>
    <w:rsid w:val="003A716B"/>
    <w:rsid w:val="003B1E4D"/>
    <w:rsid w:val="003B32CE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490C"/>
    <w:rsid w:val="005F65F4"/>
    <w:rsid w:val="00600612"/>
    <w:rsid w:val="006211BA"/>
    <w:rsid w:val="00623D4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80698"/>
    <w:rsid w:val="00895CEE"/>
    <w:rsid w:val="008C25EE"/>
    <w:rsid w:val="008D509A"/>
    <w:rsid w:val="008F0134"/>
    <w:rsid w:val="00907DA1"/>
    <w:rsid w:val="00937982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44997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256F"/>
    <w:rsid w:val="00BB427F"/>
    <w:rsid w:val="00BC4CA0"/>
    <w:rsid w:val="00BF00C3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sitivepromotions.com/product.aspx?p=PNP-1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itivepromotions.com/product.aspx?p=SP-21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1613-59A6-4C96-91DB-1EE4246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6</cp:revision>
  <cp:lastPrinted>2012-09-18T19:04:00Z</cp:lastPrinted>
  <dcterms:created xsi:type="dcterms:W3CDTF">2012-09-18T19:05:00Z</dcterms:created>
  <dcterms:modified xsi:type="dcterms:W3CDTF">2012-10-15T16:20:00Z</dcterms:modified>
</cp:coreProperties>
</file>